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4E" w:rsidRDefault="00613F4E" w:rsidP="00613F4E">
      <w:pPr>
        <w:rPr>
          <w:rFonts w:ascii="Arial" w:eastAsia="Calibri" w:hAnsi="Arial" w:cs="Arial"/>
          <w:bCs/>
          <w:i/>
          <w:iCs/>
          <w:kern w:val="36"/>
        </w:rPr>
      </w:pPr>
      <w:r w:rsidRPr="00613F4E">
        <w:rPr>
          <w:rFonts w:ascii="Arial" w:eastAsia="Calibri" w:hAnsi="Arial" w:cs="Arial"/>
          <w:bCs/>
          <w:i/>
          <w:iCs/>
          <w:kern w:val="36"/>
        </w:rPr>
        <w:t>Приказ ФНС России</w:t>
      </w:r>
      <w:r w:rsidRPr="00613F4E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613F4E">
        <w:rPr>
          <w:rFonts w:ascii="Arial" w:eastAsia="Calibri" w:hAnsi="Arial" w:cs="Arial"/>
          <w:bCs/>
          <w:i/>
          <w:iCs/>
          <w:kern w:val="36"/>
        </w:rPr>
        <w:t>от 15.11.2024 № Е</w:t>
      </w:r>
      <w:r w:rsidRPr="00613F4E">
        <w:rPr>
          <w:rFonts w:ascii="Arial" w:eastAsia="Calibri" w:hAnsi="Arial" w:cs="Arial"/>
          <w:bCs/>
          <w:i/>
          <w:iCs/>
          <w:kern w:val="36"/>
        </w:rPr>
        <w:t>Д</w:t>
      </w:r>
      <w:r w:rsidRPr="00613F4E">
        <w:rPr>
          <w:rFonts w:ascii="Arial" w:eastAsia="Calibri" w:hAnsi="Arial" w:cs="Arial"/>
          <w:bCs/>
          <w:i/>
          <w:iCs/>
          <w:kern w:val="36"/>
        </w:rPr>
        <w:t>-7-15/1036@</w:t>
      </w:r>
    </w:p>
    <w:p w:rsidR="00613F4E" w:rsidRDefault="00613F4E" w:rsidP="00613F4E"/>
    <w:p w:rsidR="00613F4E" w:rsidRDefault="00613F4E" w:rsidP="00613F4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Приказ, утверждающий</w:t>
      </w:r>
      <w:r>
        <w:t> </w:t>
      </w:r>
      <w:r>
        <w:rPr>
          <w:rFonts w:ascii="Arial" w:hAnsi="Arial" w:cs="Arial"/>
          <w:color w:val="000000"/>
          <w:shd w:val="clear" w:color="auto" w:fill="FFFFFF"/>
        </w:rPr>
        <w:t>форму, порядок заполнения и формат представления реестра для обоснования нулевой ставки НДС при экспорте товаров по железной дороге, вступит в силу</w:t>
      </w:r>
      <w:r>
        <w:t> </w:t>
      </w:r>
      <w:r>
        <w:rPr>
          <w:rFonts w:ascii="Arial" w:hAnsi="Arial" w:cs="Arial"/>
          <w:color w:val="000000"/>
          <w:shd w:val="clear" w:color="auto" w:fill="FFFFFF"/>
        </w:rPr>
        <w:t>1 апреля 2025 года. В реестр вносят сведения из деклараций на товары, перевозочных, транспортных, товаросопроводительных и др. документов. Обязанность по заполнению реестра предусмотрена поправками к НК РФ, которые также заработают 1 апреля 2025 года.</w:t>
      </w:r>
    </w:p>
    <w:p w:rsidR="00613F4E" w:rsidRDefault="00613F4E" w:rsidP="00613F4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hd w:val="clear" w:color="auto" w:fill="FFFFFF"/>
        </w:rPr>
      </w:pPr>
    </w:p>
    <w:p w:rsidR="00586927" w:rsidRDefault="00586927"/>
    <w:p w:rsidR="00613F4E" w:rsidRPr="006C0EE6" w:rsidRDefault="00613F4E" w:rsidP="00613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3F4E">
        <w:rPr>
          <w:rFonts w:ascii="Arial" w:eastAsia="Calibri" w:hAnsi="Arial" w:cs="Arial"/>
          <w:bCs/>
          <w:i/>
          <w:iCs/>
          <w:kern w:val="36"/>
        </w:rPr>
        <w:t xml:space="preserve">Письмо </w:t>
      </w:r>
      <w:r w:rsidRPr="00613F4E">
        <w:rPr>
          <w:rFonts w:ascii="Arial" w:eastAsia="Calibri" w:hAnsi="Arial" w:cs="Arial"/>
          <w:bCs/>
          <w:i/>
          <w:iCs/>
          <w:kern w:val="36"/>
        </w:rPr>
        <w:t>Ф</w:t>
      </w:r>
      <w:r w:rsidRPr="00613F4E">
        <w:rPr>
          <w:rFonts w:ascii="Arial" w:eastAsia="Calibri" w:hAnsi="Arial" w:cs="Arial"/>
          <w:bCs/>
          <w:i/>
          <w:iCs/>
          <w:kern w:val="36"/>
        </w:rPr>
        <w:t>НС России от 10.01.2025 N БВ-4-7/58@</w:t>
      </w:r>
      <w:r w:rsidRPr="006C0EE6">
        <w:rPr>
          <w:rFonts w:ascii="Arial" w:hAnsi="Arial" w:cs="Arial"/>
          <w:color w:val="000000"/>
        </w:rPr>
        <w:t>.</w:t>
      </w:r>
    </w:p>
    <w:p w:rsidR="00613F4E" w:rsidRPr="00CD0AC9" w:rsidRDefault="00613F4E" w:rsidP="00613F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3F4E" w:rsidRPr="002072B4" w:rsidRDefault="00613F4E" w:rsidP="00613F4E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2072B4">
        <w:rPr>
          <w:rFonts w:ascii="Arial" w:hAnsi="Arial" w:cs="Arial"/>
          <w:color w:val="000000"/>
        </w:rPr>
        <w:t>Инспекция вправе истребовать документы не только у первого контрагента проверяемого налогоплательщика, но и запрашивать сведения по цепочке сделок у</w:t>
      </w:r>
      <w:r>
        <w:rPr>
          <w:rFonts w:ascii="Arial" w:hAnsi="Arial" w:cs="Arial"/>
          <w:color w:val="000000"/>
        </w:rPr>
        <w:t> </w:t>
      </w:r>
      <w:r w:rsidRPr="002072B4">
        <w:rPr>
          <w:rFonts w:ascii="Arial" w:hAnsi="Arial" w:cs="Arial"/>
          <w:color w:val="000000"/>
        </w:rPr>
        <w:t xml:space="preserve">последующих организаций. </w:t>
      </w:r>
      <w:r w:rsidRPr="002072B4">
        <w:rPr>
          <w:rFonts w:ascii="Arial" w:eastAsia="Calibri" w:hAnsi="Arial" w:cs="Arial"/>
          <w:iCs/>
        </w:rPr>
        <w:t>В такой ситуации она должна отразить в требовании о</w:t>
      </w:r>
      <w:r>
        <w:rPr>
          <w:rFonts w:ascii="Arial" w:eastAsia="Calibri" w:hAnsi="Arial" w:cs="Arial"/>
          <w:iCs/>
        </w:rPr>
        <w:t> </w:t>
      </w:r>
      <w:r w:rsidRPr="002072B4">
        <w:rPr>
          <w:rFonts w:ascii="Arial" w:eastAsia="Calibri" w:hAnsi="Arial" w:cs="Arial"/>
          <w:iCs/>
        </w:rPr>
        <w:t>представлении документов цепочку контрагентов. Если в нем нет этих сведений и</w:t>
      </w:r>
      <w:r>
        <w:rPr>
          <w:rFonts w:ascii="Arial" w:eastAsia="Calibri" w:hAnsi="Arial" w:cs="Arial"/>
          <w:iCs/>
        </w:rPr>
        <w:t> </w:t>
      </w:r>
      <w:r w:rsidRPr="002072B4">
        <w:rPr>
          <w:rFonts w:ascii="Arial" w:eastAsia="Calibri" w:hAnsi="Arial" w:cs="Arial"/>
          <w:iCs/>
        </w:rPr>
        <w:t xml:space="preserve">невозможно установить связь </w:t>
      </w:r>
      <w:proofErr w:type="spellStart"/>
      <w:r w:rsidRPr="002072B4">
        <w:rPr>
          <w:rFonts w:ascii="Arial" w:eastAsia="Calibri" w:hAnsi="Arial" w:cs="Arial"/>
          <w:iCs/>
        </w:rPr>
        <w:t>истребуемых</w:t>
      </w:r>
      <w:proofErr w:type="spellEnd"/>
      <w:r w:rsidRPr="002072B4">
        <w:rPr>
          <w:rFonts w:ascii="Arial" w:eastAsia="Calibri" w:hAnsi="Arial" w:cs="Arial"/>
          <w:iCs/>
        </w:rPr>
        <w:t xml:space="preserve"> документов с налогоплательщиком, требование может быть признано не соответствующим закону.</w:t>
      </w:r>
    </w:p>
    <w:p w:rsidR="00613F4E" w:rsidRDefault="00613F4E"/>
    <w:sectPr w:rsidR="00613F4E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13F4E"/>
    <w:rsid w:val="00011A8F"/>
    <w:rsid w:val="002A41D3"/>
    <w:rsid w:val="003F2B6D"/>
    <w:rsid w:val="004236C3"/>
    <w:rsid w:val="00586927"/>
    <w:rsid w:val="00613166"/>
    <w:rsid w:val="00613F4E"/>
    <w:rsid w:val="0092198A"/>
    <w:rsid w:val="009A042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F4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3F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2025-01-31T05:25:00Z</dcterms:created>
  <dcterms:modified xsi:type="dcterms:W3CDTF">2025-01-31T05:25:00Z</dcterms:modified>
</cp:coreProperties>
</file>